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Livret de suivi en entreprise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CP10, pages 37-38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Livret de suivi en entreprise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Identification de la période</w:t>
      </w:r>
    </w:p>
    <w:p>
      <w:r>
        <w:rPr>
          <w:i/>
        </w:rPr>
        <w:t>Renseignez les acteurs et les objectifs.</w:t>
      </w:r>
    </w:p>
    <w:p>
      <w:r>
        <w:rPr>
          <w:b/>
        </w:rPr>
        <w:t xml:space="preserve">Apprenant : </w:t>
      </w:r>
      <w:r>
        <w:t>À compléter</w:t>
      </w:r>
    </w:p>
    <w:p>
      <w:r>
        <w:rPr>
          <w:b/>
        </w:rPr>
        <w:t xml:space="preserve">Entreprise d'accueil : </w:t>
      </w:r>
      <w:r>
        <w:t>À compléter</w:t>
      </w:r>
    </w:p>
    <w:p>
      <w:r>
        <w:rPr>
          <w:b/>
        </w:rPr>
        <w:t xml:space="preserve">Tuteur en entreprise : </w:t>
      </w:r>
      <w:r>
        <w:t>À compléter</w:t>
      </w:r>
    </w:p>
    <w:p>
      <w:r>
        <w:rPr>
          <w:b/>
        </w:rPr>
        <w:t xml:space="preserve">Dates de la période : </w:t>
      </w:r>
      <w:r>
        <w:t>À compléter</w:t>
      </w:r>
    </w:p>
    <w:p>
      <w:r>
        <w:rPr>
          <w:b/>
        </w:rPr>
        <w:t xml:space="preserve">Objectifs et compétences à développer : </w:t>
      </w:r>
      <w:r>
        <w:t>À compléter</w:t>
      </w:r>
    </w:p>
    <w:p>
      <w:r>
        <w:rPr>
          <w:b/>
        </w:rPr>
        <w:t xml:space="preserve">Aménagements ou besoins spécifiques : </w:t>
      </w:r>
      <w:r>
        <w:t>À compléter</w:t>
      </w:r>
    </w:p>
    <w:p>
      <w:pPr>
        <w:pStyle w:val="Heading1"/>
      </w:pPr>
      <w:r>
        <w:t>Suivi des activités</w:t>
      </w:r>
    </w:p>
    <w:p>
      <w:r>
        <w:rPr>
          <w:i/>
        </w:rPr>
        <w:t>Tracez les activités et observations.</w:t>
      </w:r>
    </w:p>
    <w:p>
      <w:pPr>
        <w:pStyle w:val="Heading2"/>
      </w:pPr>
      <w:r>
        <w:t>Activités en entreprise</w:t>
      </w:r>
    </w:p>
    <w:p>
      <w:r>
        <w:t>Aucune donnée renseignée.</w:t>
      </w:r>
    </w:p>
    <w:p>
      <w:pPr>
        <w:pStyle w:val="Heading1"/>
      </w:pPr>
      <w:r>
        <w:t>Bilan de la période</w:t>
      </w:r>
    </w:p>
    <w:p>
      <w:r>
        <w:rPr>
          <w:i/>
        </w:rPr>
        <w:t>Préparez le retour en centre et les suites.</w:t>
      </w:r>
    </w:p>
    <w:p>
      <w:r>
        <w:rPr>
          <w:b/>
        </w:rPr>
        <w:t xml:space="preserve">Points forts et acquis : </w:t>
      </w:r>
      <w:r>
        <w:t>À compléter</w:t>
      </w:r>
    </w:p>
    <w:p>
      <w:r>
        <w:rPr>
          <w:b/>
        </w:rPr>
        <w:t xml:space="preserve">Points de progrès : </w:t>
      </w:r>
      <w:r>
        <w:t>À compléter</w:t>
      </w:r>
    </w:p>
    <w:p>
      <w:r>
        <w:rPr>
          <w:b/>
        </w:rPr>
        <w:t xml:space="preserve">Difficultés, incidents ou risques de rupture : </w:t>
      </w:r>
      <w:r>
        <w:t>À compléter</w:t>
      </w:r>
    </w:p>
    <w:p>
      <w:r>
        <w:rPr>
          <w:b/>
        </w:rPr>
        <w:t xml:space="preserve">Actions correctives en centre ou en entreprise : </w:t>
      </w:r>
      <w:r>
        <w:t>À compléter</w:t>
      </w:r>
    </w:p>
    <w:p>
      <w:r>
        <w:rPr>
          <w:b/>
        </w:rPr>
        <w:t xml:space="preserve">Exploitation réflexive au retour de la période : </w:t>
      </w:r>
      <w:r>
        <w:t>À compléter</w:t>
      </w:r>
    </w:p>
    <w:p>
      <w:pPr>
        <w:pStyle w:val="Heading1"/>
      </w:pPr>
      <w:r>
        <w:t>Repères REAC</w:t>
      </w:r>
    </w:p>
    <w:p>
      <w:r>
        <w:t>Préparer, suivre et exploiter la période en entreprise avec l'apprenant et le tuteur.</w:t>
      </w:r>
    </w:p>
    <w:p>
      <w:pPr>
        <w:pStyle w:val="ListBullet"/>
      </w:pPr>
      <w:r>
        <w:t>La progression en entreprise est suivie avec le tuteur et l'apprenant.</w:t>
      </w:r>
    </w:p>
    <w:p>
      <w:pPr>
        <w:pStyle w:val="ListBullet"/>
      </w:pPr>
      <w:r>
        <w:t>Les points forts, progrès et actions correctives sont formalisés.</w:t>
      </w:r>
    </w:p>
    <w:p>
      <w:pPr>
        <w:pStyle w:val="ListBullet"/>
      </w:pPr>
      <w:r>
        <w:t>L'expérience est exploitée dans une démarche réflexive.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